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77777777" w:rsidR="00E628E5" w:rsidRDefault="00E628E5"/>
    <w:p w14:paraId="4B066F5F" w14:textId="64AA13B3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14:paraId="578E9B84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7BF02F" w14:textId="19988567" w:rsidR="005248D4" w:rsidRPr="005248D4" w:rsidRDefault="005248D4" w:rsidP="005248D4">
            <w:pPr>
              <w:pStyle w:val="ListParagraph"/>
              <w:numPr>
                <w:ilvl w:val="0"/>
                <w:numId w:val="18"/>
              </w:numPr>
            </w:pPr>
          </w:p>
          <w:p w14:paraId="3EF7E78A" w14:textId="4AB7B9F8" w:rsidR="005D1816" w:rsidRPr="00A06CCF" w:rsidRDefault="005D1816" w:rsidP="005D1816">
            <w:pPr>
              <w:ind w:left="720"/>
            </w:pPr>
            <w:r w:rsidRPr="005D1816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D78EC7F" wp14:editId="47A83366">
                  <wp:simplePos x="0" y="0"/>
                  <wp:positionH relativeFrom="column">
                    <wp:posOffset>144749</wp:posOffset>
                  </wp:positionH>
                  <wp:positionV relativeFrom="paragraph">
                    <wp:posOffset>185420</wp:posOffset>
                  </wp:positionV>
                  <wp:extent cx="1658620" cy="1658620"/>
                  <wp:effectExtent l="0" t="0" r="0" b="0"/>
                  <wp:wrapSquare wrapText="bothSides"/>
                  <wp:docPr id="1510433704" name="Picture 1" descr="Play Day Light-Up Bubble Blaster, Bubble Bla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 Day Light-Up Bubble Blaster, Bubble Blas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8620" cy="165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0407" w:rsidRPr="005248D4">
              <w:t xml:space="preserve"> </w:t>
            </w:r>
          </w:p>
          <w:p w14:paraId="618E4AAB" w14:textId="00AAD96D" w:rsidR="004A0407" w:rsidRPr="005248D4" w:rsidRDefault="004A0407" w:rsidP="5B64133A">
            <w:pPr>
              <w:ind w:left="720"/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C4A336F" wp14:editId="2DA5CDD5">
                  <wp:simplePos x="0" y="0"/>
                  <wp:positionH relativeFrom="column">
                    <wp:posOffset>353935</wp:posOffset>
                  </wp:positionH>
                  <wp:positionV relativeFrom="page">
                    <wp:posOffset>519586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Default="004A0407" w:rsidP="5B64133A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11AE021D" w14:textId="1FB6DDCB" w:rsidR="004A0407" w:rsidRPr="00BE0F2C" w:rsidRDefault="00E35DEC" w:rsidP="5B64133A">
            <w:pPr>
              <w:pStyle w:val="ListParagraph"/>
              <w:numPr>
                <w:ilvl w:val="0"/>
                <w:numId w:val="17"/>
              </w:numPr>
            </w:pPr>
            <w:r>
              <w:t xml:space="preserve">Play Day – </w:t>
            </w:r>
            <w:r w:rsidR="00217395">
              <w:t>Light-Up Bubble Blaster</w:t>
            </w:r>
          </w:p>
          <w:p w14:paraId="1FE25FCB" w14:textId="6EFD401F" w:rsidR="004A0407" w:rsidRPr="00BE0F2C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 xml:space="preserve">3.5 mm Mono Jack and Nut </w:t>
            </w:r>
          </w:p>
          <w:p w14:paraId="0E7023B2" w14:textId="202E19E6" w:rsidR="004A0407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>22 AWG</w:t>
            </w:r>
            <w:r w:rsidRPr="5B64133A">
              <w:t xml:space="preserve"> Wire </w:t>
            </w:r>
          </w:p>
          <w:p w14:paraId="554CB23D" w14:textId="69BA151E" w:rsidR="004A0407" w:rsidRDefault="00F73AED" w:rsidP="5B64133A">
            <w:pPr>
              <w:pStyle w:val="ListParagraph"/>
              <w:numPr>
                <w:ilvl w:val="0"/>
                <w:numId w:val="17"/>
              </w:numPr>
            </w:pPr>
            <w:r>
              <w:t xml:space="preserve">4 </w:t>
            </w:r>
            <w:r w:rsidR="004A0407" w:rsidRPr="5B64133A">
              <w:t xml:space="preserve">AA Batteries </w:t>
            </w:r>
          </w:p>
        </w:tc>
      </w:tr>
      <w:tr w:rsidR="004A0407" w14:paraId="6E00809D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A8A51" w14:textId="4B007E55" w:rsidR="004A0407" w:rsidRPr="005248D4" w:rsidRDefault="004A0407" w:rsidP="5B64133A">
            <w:pPr>
              <w:pStyle w:val="ListParagraph"/>
              <w:numPr>
                <w:ilvl w:val="0"/>
                <w:numId w:val="18"/>
              </w:numPr>
            </w:pPr>
            <w:r w:rsidRPr="005248D4"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6CFB5ED0" wp14:editId="3CFB3ED6">
                  <wp:simplePos x="0" y="0"/>
                  <wp:positionH relativeFrom="column">
                    <wp:posOffset>526217</wp:posOffset>
                  </wp:positionH>
                  <wp:positionV relativeFrom="page">
                    <wp:posOffset>188043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A8F11C" w14:textId="77ABADC2" w:rsidR="004A0407" w:rsidRDefault="00AB5322" w:rsidP="5B64133A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035E0F8" wp14:editId="7EAB1A53">
                  <wp:simplePos x="0" y="0"/>
                  <wp:positionH relativeFrom="column">
                    <wp:posOffset>1079500</wp:posOffset>
                  </wp:positionH>
                  <wp:positionV relativeFrom="paragraph">
                    <wp:posOffset>283845</wp:posOffset>
                  </wp:positionV>
                  <wp:extent cx="469354" cy="1047750"/>
                  <wp:effectExtent l="0" t="0" r="6985" b="0"/>
                  <wp:wrapNone/>
                  <wp:docPr id="138256720" name="Picture 13825672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47515B9D" wp14:editId="30819E89">
                  <wp:simplePos x="0" y="0"/>
                  <wp:positionH relativeFrom="column">
                    <wp:posOffset>727075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490277312" name="Picture 490277312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4ADBB699" wp14:editId="03E295C7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1524999721" name="Picture 1524999721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73AED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2BFA828" wp14:editId="204E2860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287020</wp:posOffset>
                  </wp:positionV>
                  <wp:extent cx="469354" cy="1047750"/>
                  <wp:effectExtent l="0" t="0" r="6985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71139" cy="105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36950A" w14:textId="77777777" w:rsidR="004A0407" w:rsidRPr="5B64133A" w:rsidRDefault="004A0407" w:rsidP="5B64133A">
            <w:pPr>
              <w:jc w:val="center"/>
              <w:rPr>
                <w:b/>
                <w:bCs/>
              </w:rPr>
            </w:pPr>
          </w:p>
        </w:tc>
      </w:tr>
    </w:tbl>
    <w:p w14:paraId="78B394E3" w14:textId="55BD5424" w:rsidR="5B64133A" w:rsidRDefault="5B64133A" w:rsidP="5B64133A"/>
    <w:p w14:paraId="2B58E504" w14:textId="6DEC1873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213888ED" w:rsidR="008E53B1" w:rsidRPr="008E53B1" w:rsidRDefault="00BC560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4D47DD" w14:paraId="20183FE0" w14:textId="77777777">
        <w:trPr>
          <w:trHeight w:val="300"/>
        </w:trPr>
        <w:tc>
          <w:tcPr>
            <w:tcW w:w="4215" w:type="dxa"/>
          </w:tcPr>
          <w:p w14:paraId="1A3B1179" w14:textId="77777777" w:rsidR="004D47DD" w:rsidRDefault="00DC43BA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Please r</w:t>
            </w:r>
            <w:r w:rsidR="004D47DD">
              <w:rPr>
                <w:color w:val="000000"/>
                <w:sz w:val="28"/>
                <w:szCs w:val="28"/>
              </w:rPr>
              <w:t xml:space="preserve">emove the </w:t>
            </w:r>
            <w:r>
              <w:rPr>
                <w:color w:val="000000"/>
                <w:sz w:val="28"/>
                <w:szCs w:val="28"/>
              </w:rPr>
              <w:t xml:space="preserve">clear </w:t>
            </w:r>
            <w:r w:rsidR="00AE5A23">
              <w:rPr>
                <w:color w:val="000000"/>
                <w:sz w:val="28"/>
                <w:szCs w:val="28"/>
              </w:rPr>
              <w:t xml:space="preserve">plastic </w:t>
            </w:r>
            <w:r>
              <w:rPr>
                <w:color w:val="000000"/>
                <w:sz w:val="28"/>
                <w:szCs w:val="28"/>
              </w:rPr>
              <w:t xml:space="preserve">from around the bubble container and keep the red tag on the toy. </w:t>
            </w:r>
          </w:p>
          <w:p w14:paraId="5BBC793B" w14:textId="387DAF80" w:rsidR="0019482D" w:rsidRPr="00203D79" w:rsidRDefault="0019482D" w:rsidP="0019482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Using a screwdriver, remove the 10 screws from one side of the toy.</w:t>
            </w:r>
          </w:p>
        </w:tc>
        <w:tc>
          <w:tcPr>
            <w:tcW w:w="5250" w:type="dxa"/>
          </w:tcPr>
          <w:p w14:paraId="48BAFB09" w14:textId="06722652" w:rsidR="00AE5A23" w:rsidRPr="00AE5A23" w:rsidRDefault="00AE5A23" w:rsidP="00AE5A23">
            <w:pPr>
              <w:rPr>
                <w:sz w:val="28"/>
                <w:szCs w:val="28"/>
                <w:highlight w:val="yellow"/>
              </w:rPr>
            </w:pPr>
            <w:r w:rsidRPr="00AE5A23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5F0E7568" wp14:editId="652AA57B">
                  <wp:extent cx="2521765" cy="2397484"/>
                  <wp:effectExtent l="5080" t="0" r="0" b="0"/>
                  <wp:docPr id="13566475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1361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2205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3B734" w14:textId="77777777" w:rsidR="004D47DD" w:rsidRDefault="004D47DD">
            <w:pPr>
              <w:rPr>
                <w:sz w:val="28"/>
                <w:szCs w:val="28"/>
                <w:highlight w:val="yellow"/>
              </w:rPr>
            </w:pPr>
          </w:p>
        </w:tc>
      </w:tr>
      <w:tr w:rsidR="002B2F7F" w14:paraId="2C040C92" w14:textId="77777777">
        <w:trPr>
          <w:trHeight w:val="300"/>
        </w:trPr>
        <w:tc>
          <w:tcPr>
            <w:tcW w:w="4215" w:type="dxa"/>
          </w:tcPr>
          <w:p w14:paraId="7D86C37C" w14:textId="129CAE6C" w:rsidR="002B2F7F" w:rsidRPr="00FF07A9" w:rsidRDefault="00C85597" w:rsidP="00FF07A9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FF07A9">
              <w:rPr>
                <w:color w:val="000000"/>
                <w:sz w:val="28"/>
                <w:szCs w:val="28"/>
              </w:rPr>
              <w:t xml:space="preserve">Separate the two halves of the toy. You can remove the </w:t>
            </w:r>
            <w:r w:rsidR="00FF5B4E" w:rsidRPr="00FF07A9">
              <w:rPr>
                <w:color w:val="000000"/>
                <w:sz w:val="28"/>
                <w:szCs w:val="28"/>
              </w:rPr>
              <w:t xml:space="preserve">PCB board from its position </w:t>
            </w:r>
            <w:r w:rsidR="000C3878">
              <w:rPr>
                <w:color w:val="000000"/>
                <w:sz w:val="28"/>
                <w:szCs w:val="28"/>
              </w:rPr>
              <w:t>to allow</w:t>
            </w:r>
            <w:r w:rsidR="00FF5B4E" w:rsidRPr="00FF07A9">
              <w:rPr>
                <w:color w:val="000000"/>
                <w:sz w:val="28"/>
                <w:szCs w:val="28"/>
              </w:rPr>
              <w:t xml:space="preserve"> both halves of the toy </w:t>
            </w:r>
            <w:r w:rsidR="000C3878">
              <w:rPr>
                <w:color w:val="000000"/>
                <w:sz w:val="28"/>
                <w:szCs w:val="28"/>
              </w:rPr>
              <w:t xml:space="preserve">to lay </w:t>
            </w:r>
            <w:r w:rsidR="00FF5B4E" w:rsidRPr="00FF07A9">
              <w:rPr>
                <w:color w:val="000000"/>
                <w:sz w:val="28"/>
                <w:szCs w:val="28"/>
              </w:rPr>
              <w:t>flat on the table.</w:t>
            </w:r>
          </w:p>
        </w:tc>
        <w:tc>
          <w:tcPr>
            <w:tcW w:w="5250" w:type="dxa"/>
          </w:tcPr>
          <w:p w14:paraId="051F5A90" w14:textId="1EFDBB34" w:rsidR="00AF60C0" w:rsidRPr="00FF07A9" w:rsidRDefault="00AF60C0" w:rsidP="00FF07A9">
            <w:pPr>
              <w:ind w:left="360"/>
              <w:rPr>
                <w:sz w:val="28"/>
                <w:szCs w:val="28"/>
                <w:highlight w:val="yellow"/>
              </w:rPr>
            </w:pPr>
            <w:r w:rsidRPr="00AF60C0">
              <w:rPr>
                <w:noProof/>
              </w:rPr>
              <w:drawing>
                <wp:inline distT="0" distB="0" distL="0" distR="0" wp14:anchorId="6F0A9C69" wp14:editId="382B8DB3">
                  <wp:extent cx="1837837" cy="2285024"/>
                  <wp:effectExtent l="5080" t="0" r="0" b="0"/>
                  <wp:docPr id="149318005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08" r="20768" b="465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8808" cy="2286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D9E7E4" w14:textId="5F113E21" w:rsidR="002B2F7F" w:rsidRPr="002B2F7F" w:rsidRDefault="002B2F7F" w:rsidP="00FF07A9">
            <w:pPr>
              <w:rPr>
                <w:sz w:val="28"/>
                <w:szCs w:val="28"/>
                <w:highlight w:val="yellow"/>
              </w:rPr>
            </w:pPr>
          </w:p>
          <w:p w14:paraId="36065552" w14:textId="77777777" w:rsidR="002B2F7F" w:rsidRDefault="002B2F7F" w:rsidP="00FF07A9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38B2EE6F" w14:textId="77777777">
        <w:trPr>
          <w:trHeight w:val="300"/>
        </w:trPr>
        <w:tc>
          <w:tcPr>
            <w:tcW w:w="4215" w:type="dxa"/>
          </w:tcPr>
          <w:p w14:paraId="71205371" w14:textId="6E579176" w:rsidR="003B52C4" w:rsidRPr="003A69B6" w:rsidRDefault="003B52C4" w:rsidP="00FF07A9">
            <w:pPr>
              <w:pStyle w:val="ListParagraph"/>
              <w:numPr>
                <w:ilvl w:val="0"/>
                <w:numId w:val="15"/>
              </w:numPr>
              <w:tabs>
                <w:tab w:val="left" w:pos="1244"/>
              </w:tabs>
            </w:pPr>
            <w:r w:rsidRPr="00FF07A9">
              <w:rPr>
                <w:color w:val="000000"/>
                <w:sz w:val="28"/>
                <w:szCs w:val="28"/>
              </w:rPr>
              <w:t>Cut two pieces of wire, each about 8 cm long.</w:t>
            </w:r>
          </w:p>
        </w:tc>
        <w:tc>
          <w:tcPr>
            <w:tcW w:w="5250" w:type="dxa"/>
          </w:tcPr>
          <w:p w14:paraId="30744A63" w14:textId="77777777" w:rsidR="003B52C4" w:rsidRPr="00FF07A9" w:rsidRDefault="003B52C4" w:rsidP="00FF07A9">
            <w:pPr>
              <w:ind w:left="360"/>
              <w:rPr>
                <w:sz w:val="28"/>
                <w:szCs w:val="28"/>
                <w:highlight w:val="yellow"/>
              </w:rPr>
            </w:pPr>
            <w:r w:rsidRPr="003B52C4">
              <w:rPr>
                <w:noProof/>
              </w:rPr>
              <w:drawing>
                <wp:inline distT="0" distB="0" distL="0" distR="0" wp14:anchorId="78568ECE" wp14:editId="6C026B0D">
                  <wp:extent cx="1063658" cy="2237901"/>
                  <wp:effectExtent l="3493" t="0" r="6667" b="6668"/>
                  <wp:docPr id="20307582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53" t="5550" r="47359" b="3614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90635" cy="22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3B52C4" w:rsidRDefault="003B52C4" w:rsidP="00FF07A9"/>
        </w:tc>
      </w:tr>
      <w:tr w:rsidR="003B52C4" w14:paraId="5E1F20A5" w14:textId="77777777">
        <w:trPr>
          <w:trHeight w:val="300"/>
        </w:trPr>
        <w:tc>
          <w:tcPr>
            <w:tcW w:w="4215" w:type="dxa"/>
          </w:tcPr>
          <w:p w14:paraId="746C6FA6" w14:textId="22AA3C42" w:rsidR="003B52C4" w:rsidRPr="003A69B6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44714E">
              <w:rPr>
                <w:color w:val="000000"/>
                <w:sz w:val="28"/>
                <w:szCs w:val="28"/>
              </w:rPr>
              <w:lastRenderedPageBreak/>
              <w:t xml:space="preserve">Strip approximately 0.5cm off the end of each wire. </w:t>
            </w:r>
          </w:p>
        </w:tc>
        <w:tc>
          <w:tcPr>
            <w:tcW w:w="5250" w:type="dxa"/>
          </w:tcPr>
          <w:p w14:paraId="77D666E5" w14:textId="65D4DE8E" w:rsidR="003B52C4" w:rsidRPr="00B8764C" w:rsidRDefault="003B52C4" w:rsidP="00B8764C">
            <w:pPr>
              <w:rPr>
                <w:sz w:val="28"/>
                <w:szCs w:val="28"/>
              </w:rPr>
            </w:pPr>
            <w:r w:rsidRPr="00B8764C">
              <w:rPr>
                <w:noProof/>
                <w:sz w:val="28"/>
                <w:szCs w:val="28"/>
              </w:rPr>
              <w:drawing>
                <wp:inline distT="0" distB="0" distL="0" distR="0" wp14:anchorId="773664DC" wp14:editId="493D068F">
                  <wp:extent cx="1242722" cy="1933274"/>
                  <wp:effectExtent l="0" t="2222" r="0" b="0"/>
                  <wp:docPr id="195933375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40" t="16569" r="54144" b="2781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50450" cy="1945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34D6596" w:rsidR="003B52C4" w:rsidRPr="008914E8" w:rsidRDefault="003B52C4" w:rsidP="003A69B6">
            <w:pPr>
              <w:rPr>
                <w:sz w:val="28"/>
                <w:szCs w:val="28"/>
              </w:rPr>
            </w:pPr>
          </w:p>
        </w:tc>
      </w:tr>
      <w:tr w:rsidR="003B52C4" w14:paraId="268A76AC" w14:textId="77777777">
        <w:trPr>
          <w:trHeight w:val="300"/>
        </w:trPr>
        <w:tc>
          <w:tcPr>
            <w:tcW w:w="4215" w:type="dxa"/>
          </w:tcPr>
          <w:p w14:paraId="214952EF" w14:textId="71C8BF51" w:rsidR="003B52C4" w:rsidRPr="007A301F" w:rsidRDefault="003B52C4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2D4401">
              <w:rPr>
                <w:color w:val="000000"/>
                <w:sz w:val="28"/>
                <w:szCs w:val="28"/>
                <w:u w:val="single"/>
              </w:rPr>
              <w:t>Solder the wires onto the legs of the mono jack closest to where the cable is inserted.</w:t>
            </w:r>
          </w:p>
        </w:tc>
        <w:tc>
          <w:tcPr>
            <w:tcW w:w="5250" w:type="dxa"/>
          </w:tcPr>
          <w:p w14:paraId="3D6086DA" w14:textId="113369C1" w:rsidR="003B52C4" w:rsidRPr="008D2238" w:rsidRDefault="00A65FEA" w:rsidP="008D2238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D3C4795" wp14:editId="44AAA17D">
                      <wp:simplePos x="0" y="0"/>
                      <wp:positionH relativeFrom="column">
                        <wp:posOffset>1812925</wp:posOffset>
                      </wp:positionH>
                      <wp:positionV relativeFrom="paragraph">
                        <wp:posOffset>215900</wp:posOffset>
                      </wp:positionV>
                      <wp:extent cx="540000" cy="540000"/>
                      <wp:effectExtent l="19050" t="19050" r="12700" b="12700"/>
                      <wp:wrapNone/>
                      <wp:docPr id="1108508761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CE5539" id="Oval 20" o:spid="_x0000_s1026" style="position:absolute;margin-left:142.75pt;margin-top:17pt;width:42.5pt;height:4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3B52C4" w:rsidRPr="008677FE">
              <w:rPr>
                <w:noProof/>
                <w:sz w:val="28"/>
                <w:szCs w:val="28"/>
              </w:rPr>
              <w:drawing>
                <wp:inline distT="0" distB="0" distL="0" distR="0" wp14:anchorId="3B223FEC" wp14:editId="2BFB1BB3">
                  <wp:extent cx="906115" cy="3071692"/>
                  <wp:effectExtent l="2857" t="0" r="0" b="0"/>
                  <wp:docPr id="29662509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17" r="48676" b="1907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9562" cy="3117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F7078" w14:textId="7F08E0BB" w:rsidR="003B52C4" w:rsidRDefault="003B52C4" w:rsidP="007A301F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5D459AF2" w14:textId="77777777">
        <w:trPr>
          <w:trHeight w:val="300"/>
        </w:trPr>
        <w:tc>
          <w:tcPr>
            <w:tcW w:w="4215" w:type="dxa"/>
          </w:tcPr>
          <w:p w14:paraId="07BB1840" w14:textId="696825A6" w:rsidR="003B52C4" w:rsidRPr="00A47318" w:rsidRDefault="003B52C4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Tin the other ends of the wires by covering them in a small amount of solder. This will make the next steps easier. </w:t>
            </w:r>
          </w:p>
        </w:tc>
        <w:tc>
          <w:tcPr>
            <w:tcW w:w="5250" w:type="dxa"/>
          </w:tcPr>
          <w:p w14:paraId="5B794B83" w14:textId="77777777" w:rsidR="003B52C4" w:rsidRPr="008A1826" w:rsidRDefault="003B52C4" w:rsidP="008A1826">
            <w:pPr>
              <w:rPr>
                <w:sz w:val="28"/>
                <w:szCs w:val="28"/>
              </w:rPr>
            </w:pPr>
            <w:r w:rsidRPr="008A1826">
              <w:rPr>
                <w:noProof/>
                <w:sz w:val="28"/>
                <w:szCs w:val="28"/>
              </w:rPr>
              <w:drawing>
                <wp:inline distT="0" distB="0" distL="0" distR="0" wp14:anchorId="5752C43E" wp14:editId="1D3F6EB2">
                  <wp:extent cx="1876612" cy="2397387"/>
                  <wp:effectExtent l="6350" t="0" r="0" b="0"/>
                  <wp:docPr id="3137481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23" r="496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6904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9E0C2B" w14:textId="77777777" w:rsidR="003B52C4" w:rsidRDefault="003B52C4" w:rsidP="00D836C8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4E813A44" w14:textId="77777777">
        <w:trPr>
          <w:trHeight w:val="300"/>
        </w:trPr>
        <w:tc>
          <w:tcPr>
            <w:tcW w:w="4215" w:type="dxa"/>
          </w:tcPr>
          <w:p w14:paraId="18AC0127" w14:textId="2D27DA50" w:rsidR="003B52C4" w:rsidRPr="002D4401" w:rsidRDefault="003B52C4" w:rsidP="00E34188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  <w:u w:val="single"/>
              </w:rPr>
            </w:pPr>
            <w:r w:rsidRPr="00C84821">
              <w:rPr>
                <w:color w:val="000000"/>
                <w:sz w:val="28"/>
                <w:szCs w:val="28"/>
              </w:rPr>
              <w:t xml:space="preserve">Locate </w:t>
            </w:r>
            <w:r>
              <w:rPr>
                <w:color w:val="000000"/>
                <w:sz w:val="28"/>
                <w:szCs w:val="28"/>
              </w:rPr>
              <w:t>a</w:t>
            </w:r>
            <w:r w:rsidRPr="00C84821">
              <w:rPr>
                <w:color w:val="000000"/>
                <w:sz w:val="28"/>
                <w:szCs w:val="28"/>
              </w:rPr>
              <w:t xml:space="preserve"> wire that connects from the battery compartment to the </w:t>
            </w:r>
            <w:r>
              <w:rPr>
                <w:color w:val="000000"/>
                <w:sz w:val="28"/>
                <w:szCs w:val="28"/>
              </w:rPr>
              <w:t>switch</w:t>
            </w:r>
            <w:r w:rsidRPr="00C84821">
              <w:rPr>
                <w:color w:val="000000"/>
                <w:sz w:val="28"/>
                <w:szCs w:val="28"/>
              </w:rPr>
              <w:t xml:space="preserve">. Use the soldering iron to heat up the original solder and release </w:t>
            </w:r>
            <w:r>
              <w:rPr>
                <w:color w:val="000000"/>
                <w:sz w:val="28"/>
                <w:szCs w:val="28"/>
              </w:rPr>
              <w:t>ONE</w:t>
            </w:r>
            <w:r w:rsidRPr="00C84821">
              <w:rPr>
                <w:color w:val="000000"/>
                <w:sz w:val="28"/>
                <w:szCs w:val="28"/>
              </w:rPr>
              <w:t xml:space="preserve"> wire from the </w:t>
            </w:r>
            <w:r>
              <w:rPr>
                <w:color w:val="000000"/>
                <w:sz w:val="28"/>
                <w:szCs w:val="28"/>
              </w:rPr>
              <w:t>switch.</w:t>
            </w:r>
          </w:p>
        </w:tc>
        <w:tc>
          <w:tcPr>
            <w:tcW w:w="5250" w:type="dxa"/>
          </w:tcPr>
          <w:p w14:paraId="3091CB79" w14:textId="2A2CF8B4" w:rsidR="00057FBF" w:rsidRPr="00057FBF" w:rsidRDefault="00313DE1" w:rsidP="00057FBF">
            <w:pPr>
              <w:rPr>
                <w:sz w:val="28"/>
                <w:szCs w:val="28"/>
                <w:highlight w:val="yellow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B7EAD81" wp14:editId="2686CEC0">
                      <wp:simplePos x="0" y="0"/>
                      <wp:positionH relativeFrom="column">
                        <wp:posOffset>860425</wp:posOffset>
                      </wp:positionH>
                      <wp:positionV relativeFrom="paragraph">
                        <wp:posOffset>711835</wp:posOffset>
                      </wp:positionV>
                      <wp:extent cx="540000" cy="540000"/>
                      <wp:effectExtent l="19050" t="19050" r="12700" b="12700"/>
                      <wp:wrapNone/>
                      <wp:docPr id="1363327122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D56938" id="Oval 20" o:spid="_x0000_s1026" style="position:absolute;margin-left:67.75pt;margin-top:56.05pt;width:42.5pt;height:42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057FBF" w:rsidRPr="00057FBF">
              <w:rPr>
                <w:noProof/>
                <w:sz w:val="28"/>
                <w:szCs w:val="28"/>
              </w:rPr>
              <w:drawing>
                <wp:inline distT="0" distB="0" distL="0" distR="0" wp14:anchorId="73D79591" wp14:editId="1566FBC8">
                  <wp:extent cx="2094133" cy="2536168"/>
                  <wp:effectExtent l="7620" t="0" r="0" b="0"/>
                  <wp:docPr id="83919913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40" t="18362" r="38935" b="3187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37448" cy="2588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B4F755" w14:textId="4A8188AA" w:rsidR="003B52C4" w:rsidRDefault="003B52C4" w:rsidP="00A47318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28E58486" w14:textId="77777777">
        <w:trPr>
          <w:trHeight w:val="300"/>
        </w:trPr>
        <w:tc>
          <w:tcPr>
            <w:tcW w:w="4215" w:type="dxa"/>
          </w:tcPr>
          <w:p w14:paraId="072D9A49" w14:textId="6F53A07E" w:rsidR="003B52C4" w:rsidRPr="00C84821" w:rsidRDefault="003B52C4" w:rsidP="00E34188">
            <w:pPr>
              <w:pStyle w:val="ListParagraph"/>
              <w:numPr>
                <w:ilvl w:val="0"/>
                <w:numId w:val="15"/>
              </w:numPr>
              <w:rPr>
                <w:color w:val="000000"/>
                <w:sz w:val="28"/>
                <w:szCs w:val="28"/>
              </w:rPr>
            </w:pPr>
            <w:r w:rsidRPr="005A7868">
              <w:rPr>
                <w:color w:val="000000"/>
                <w:sz w:val="28"/>
                <w:szCs w:val="28"/>
              </w:rPr>
              <w:lastRenderedPageBreak/>
              <w:t>Solder the end of the released wire to one end of the wire connected to the mono jack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5250" w:type="dxa"/>
          </w:tcPr>
          <w:p w14:paraId="471F5DC6" w14:textId="6A044803" w:rsidR="00443F9A" w:rsidRDefault="00313DE1" w:rsidP="00443F9A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188302F" wp14:editId="58AB8644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156845</wp:posOffset>
                      </wp:positionV>
                      <wp:extent cx="540000" cy="540000"/>
                      <wp:effectExtent l="19050" t="19050" r="12700" b="12700"/>
                      <wp:wrapNone/>
                      <wp:docPr id="214502946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6D17A8" id="Oval 20" o:spid="_x0000_s1026" style="position:absolute;margin-left:78.9pt;margin-top:12.35pt;width:42.5pt;height:4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443F9A">
              <w:rPr>
                <w:noProof/>
                <w:sz w:val="28"/>
                <w:szCs w:val="28"/>
              </w:rPr>
              <w:drawing>
                <wp:inline distT="0" distB="0" distL="0" distR="0" wp14:anchorId="47D35B85" wp14:editId="126AE6F8">
                  <wp:extent cx="1580536" cy="1675130"/>
                  <wp:effectExtent l="0" t="9207" r="0" b="0"/>
                  <wp:docPr id="84174369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90" t="26693" r="31260" b="1996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88031" cy="168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498C4" w14:textId="77777777" w:rsidR="003B52C4" w:rsidRPr="008677FE" w:rsidRDefault="003B52C4" w:rsidP="008D2238">
            <w:pPr>
              <w:rPr>
                <w:sz w:val="28"/>
                <w:szCs w:val="28"/>
              </w:rPr>
            </w:pPr>
          </w:p>
        </w:tc>
      </w:tr>
      <w:tr w:rsidR="003B52C4" w14:paraId="148C5C2B" w14:textId="77777777">
        <w:trPr>
          <w:trHeight w:val="300"/>
        </w:trPr>
        <w:tc>
          <w:tcPr>
            <w:tcW w:w="4215" w:type="dxa"/>
          </w:tcPr>
          <w:p w14:paraId="28433B2C" w14:textId="6DC7F6D5" w:rsidR="003B52C4" w:rsidRPr="002602BC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W</w:t>
            </w:r>
            <w:r w:rsidRPr="005A7868">
              <w:rPr>
                <w:color w:val="000000"/>
                <w:sz w:val="28"/>
                <w:szCs w:val="28"/>
              </w:rPr>
              <w:t xml:space="preserve">rap </w:t>
            </w:r>
            <w:r>
              <w:rPr>
                <w:color w:val="000000"/>
                <w:sz w:val="28"/>
                <w:szCs w:val="28"/>
              </w:rPr>
              <w:t>the new connection with</w:t>
            </w:r>
            <w:r w:rsidRPr="005A7868">
              <w:rPr>
                <w:color w:val="000000"/>
                <w:sz w:val="28"/>
                <w:szCs w:val="28"/>
              </w:rPr>
              <w:t xml:space="preserve"> electrical tape</w:t>
            </w:r>
            <w:r>
              <w:rPr>
                <w:color w:val="000000"/>
                <w:sz w:val="28"/>
                <w:szCs w:val="28"/>
              </w:rPr>
              <w:t xml:space="preserve"> to secure the connection.</w:t>
            </w:r>
          </w:p>
        </w:tc>
        <w:tc>
          <w:tcPr>
            <w:tcW w:w="5250" w:type="dxa"/>
          </w:tcPr>
          <w:p w14:paraId="516BB389" w14:textId="6179CD8F" w:rsidR="0070470B" w:rsidRPr="0070470B" w:rsidRDefault="0070470B" w:rsidP="0070470B">
            <w:pPr>
              <w:rPr>
                <w:sz w:val="28"/>
                <w:szCs w:val="28"/>
              </w:rPr>
            </w:pPr>
            <w:r w:rsidRPr="0070470B">
              <w:rPr>
                <w:noProof/>
                <w:sz w:val="28"/>
                <w:szCs w:val="28"/>
              </w:rPr>
              <w:drawing>
                <wp:inline distT="0" distB="0" distL="0" distR="0" wp14:anchorId="2F8D0E56" wp14:editId="22E32B24">
                  <wp:extent cx="1917933" cy="1164382"/>
                  <wp:effectExtent l="0" t="4128" r="2223" b="2222"/>
                  <wp:docPr id="66304006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18" t="20348" r="36333" b="4618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31898" cy="117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3B52C4" w:rsidRDefault="003B52C4" w:rsidP="002602BC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258D8BB0" w14:textId="77777777">
        <w:trPr>
          <w:trHeight w:val="300"/>
        </w:trPr>
        <w:tc>
          <w:tcPr>
            <w:tcW w:w="4215" w:type="dxa"/>
          </w:tcPr>
          <w:p w14:paraId="54159935" w14:textId="748F5687" w:rsidR="003B52C4" w:rsidRPr="0044714E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12C78">
              <w:rPr>
                <w:color w:val="000000"/>
                <w:sz w:val="28"/>
                <w:szCs w:val="28"/>
              </w:rPr>
              <w:t>Solder the end of the other wire connected to the mono jack to the board where the wire was removed.</w:t>
            </w:r>
          </w:p>
        </w:tc>
        <w:tc>
          <w:tcPr>
            <w:tcW w:w="5250" w:type="dxa"/>
          </w:tcPr>
          <w:p w14:paraId="20B3935C" w14:textId="3232973B" w:rsidR="000E4E7F" w:rsidRPr="000E4E7F" w:rsidRDefault="000E4E7F" w:rsidP="000E4E7F">
            <w:pPr>
              <w:rPr>
                <w:sz w:val="28"/>
                <w:szCs w:val="28"/>
                <w:highlight w:val="yellow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3B14CE5" wp14:editId="34B112CB">
                      <wp:simplePos x="0" y="0"/>
                      <wp:positionH relativeFrom="column">
                        <wp:posOffset>917575</wp:posOffset>
                      </wp:positionH>
                      <wp:positionV relativeFrom="paragraph">
                        <wp:posOffset>609600</wp:posOffset>
                      </wp:positionV>
                      <wp:extent cx="540000" cy="540000"/>
                      <wp:effectExtent l="19050" t="19050" r="12700" b="12700"/>
                      <wp:wrapNone/>
                      <wp:docPr id="1337679589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5D1547" id="Oval 20" o:spid="_x0000_s1026" style="position:absolute;margin-left:72.25pt;margin-top:48pt;width:42.5pt;height:4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0E4E7F">
              <w:rPr>
                <w:noProof/>
                <w:sz w:val="28"/>
                <w:szCs w:val="28"/>
              </w:rPr>
              <w:drawing>
                <wp:inline distT="0" distB="0" distL="0" distR="0" wp14:anchorId="6BEDE693" wp14:editId="59E07FFC">
                  <wp:extent cx="1656656" cy="2097872"/>
                  <wp:effectExtent l="7937" t="0" r="9208" b="9207"/>
                  <wp:docPr id="70554243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71" t="15947" r="38637" b="297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665642" cy="2109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47234D55" w:rsidR="003B52C4" w:rsidRPr="0044714E" w:rsidRDefault="003B52C4" w:rsidP="004F4A28">
            <w:pPr>
              <w:rPr>
                <w:sz w:val="28"/>
                <w:szCs w:val="28"/>
              </w:rPr>
            </w:pPr>
          </w:p>
        </w:tc>
      </w:tr>
      <w:tr w:rsidR="003B52C4" w14:paraId="366B6328" w14:textId="77777777">
        <w:trPr>
          <w:trHeight w:val="300"/>
        </w:trPr>
        <w:tc>
          <w:tcPr>
            <w:tcW w:w="4215" w:type="dxa"/>
          </w:tcPr>
          <w:p w14:paraId="41656692" w14:textId="510230B3" w:rsidR="003B52C4" w:rsidRPr="00EE50ED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lastRenderedPageBreak/>
              <w:t xml:space="preserve">It is now time to test the toy. Insert batteries into the battery compartment and insert an assistive switch into the mono jack. When the switch is pressed, the </w:t>
            </w:r>
            <w:r>
              <w:rPr>
                <w:color w:val="000000"/>
                <w:sz w:val="28"/>
                <w:szCs w:val="28"/>
              </w:rPr>
              <w:t>bubble motor and light will turn on</w:t>
            </w:r>
            <w:r w:rsidRPr="00EE50ED">
              <w:rPr>
                <w:color w:val="000000"/>
                <w:sz w:val="28"/>
                <w:szCs w:val="28"/>
              </w:rPr>
              <w:t xml:space="preserve"> and you can move onto the next step. </w:t>
            </w:r>
            <w:r>
              <w:rPr>
                <w:color w:val="000000"/>
                <w:sz w:val="28"/>
                <w:szCs w:val="28"/>
              </w:rPr>
              <w:t xml:space="preserve">You may need to </w:t>
            </w:r>
            <w:r w:rsidR="00196404">
              <w:rPr>
                <w:color w:val="000000"/>
                <w:sz w:val="28"/>
                <w:szCs w:val="28"/>
              </w:rPr>
              <w:t>click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="00196404">
              <w:rPr>
                <w:color w:val="000000"/>
                <w:sz w:val="28"/>
                <w:szCs w:val="28"/>
              </w:rPr>
              <w:t xml:space="preserve">the original button </w:t>
            </w:r>
            <w:r>
              <w:rPr>
                <w:color w:val="000000"/>
                <w:sz w:val="28"/>
                <w:szCs w:val="28"/>
              </w:rPr>
              <w:t>for the adapted switch to work.</w:t>
            </w:r>
          </w:p>
          <w:p w14:paraId="6A1CCC66" w14:textId="77777777" w:rsidR="003B52C4" w:rsidRPr="00EE50ED" w:rsidRDefault="003B52C4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</w:p>
          <w:p w14:paraId="0F6C77AF" w14:textId="6DDA4B54" w:rsidR="003B52C4" w:rsidRPr="005A7868" w:rsidRDefault="003B52C4" w:rsidP="0019640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>Note: If the toy does not turn on, please check the soldered connections.</w:t>
            </w:r>
          </w:p>
        </w:tc>
        <w:tc>
          <w:tcPr>
            <w:tcW w:w="5250" w:type="dxa"/>
          </w:tcPr>
          <w:p w14:paraId="1B55ABCD" w14:textId="41C3F331" w:rsidR="007F7B2D" w:rsidRDefault="00313DE1" w:rsidP="007F7B2D">
            <w:pPr>
              <w:rPr>
                <w:sz w:val="28"/>
                <w:szCs w:val="28"/>
              </w:rPr>
            </w:pPr>
            <w:r w:rsidRPr="007F7B2D">
              <w:rPr>
                <w:noProof/>
                <w:sz w:val="28"/>
                <w:szCs w:val="28"/>
              </w:rPr>
              <w:drawing>
                <wp:inline distT="0" distB="0" distL="0" distR="0" wp14:anchorId="15556CCE" wp14:editId="093BD1B0">
                  <wp:extent cx="2140420" cy="2397456"/>
                  <wp:effectExtent l="4762" t="0" r="0" b="0"/>
                  <wp:docPr id="95734866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22" r="1131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40691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381ADD" w14:textId="4C010EB9" w:rsidR="003B52C4" w:rsidRDefault="003B52C4" w:rsidP="00921F9B">
            <w:pPr>
              <w:rPr>
                <w:sz w:val="28"/>
                <w:szCs w:val="28"/>
              </w:rPr>
            </w:pPr>
          </w:p>
        </w:tc>
      </w:tr>
      <w:tr w:rsidR="003B52C4" w14:paraId="6BB41B01" w14:textId="77777777">
        <w:trPr>
          <w:trHeight w:val="300"/>
        </w:trPr>
        <w:tc>
          <w:tcPr>
            <w:tcW w:w="4215" w:type="dxa"/>
          </w:tcPr>
          <w:p w14:paraId="7789AF9B" w14:textId="44CB48F8" w:rsidR="003B52C4" w:rsidRPr="00C84821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Using a ¼” drill bit, drill a hole into the </w:t>
            </w:r>
            <w:r w:rsidR="005C0B6A">
              <w:rPr>
                <w:color w:val="000000"/>
                <w:sz w:val="28"/>
                <w:szCs w:val="28"/>
              </w:rPr>
              <w:t>side</w:t>
            </w:r>
            <w:r>
              <w:rPr>
                <w:color w:val="000000"/>
                <w:sz w:val="28"/>
                <w:szCs w:val="28"/>
              </w:rPr>
              <w:t xml:space="preserve"> of the bubble blower</w:t>
            </w:r>
            <w:r w:rsidRPr="00EE50ED">
              <w:rPr>
                <w:color w:val="000000"/>
                <w:sz w:val="28"/>
                <w:szCs w:val="28"/>
              </w:rPr>
              <w:t>. Cut away any loose plastic.</w:t>
            </w:r>
          </w:p>
        </w:tc>
        <w:tc>
          <w:tcPr>
            <w:tcW w:w="5250" w:type="dxa"/>
          </w:tcPr>
          <w:p w14:paraId="027A9035" w14:textId="35B56B1E" w:rsidR="00D701E6" w:rsidRPr="00D701E6" w:rsidRDefault="00D701E6" w:rsidP="00D701E6">
            <w:pPr>
              <w:rPr>
                <w:sz w:val="28"/>
                <w:szCs w:val="28"/>
                <w:highlight w:val="yellow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FE6F992" wp14:editId="32036103">
                      <wp:simplePos x="0" y="0"/>
                      <wp:positionH relativeFrom="column">
                        <wp:posOffset>1385570</wp:posOffset>
                      </wp:positionH>
                      <wp:positionV relativeFrom="paragraph">
                        <wp:posOffset>352425</wp:posOffset>
                      </wp:positionV>
                      <wp:extent cx="314325" cy="330200"/>
                      <wp:effectExtent l="19050" t="19050" r="28575" b="12700"/>
                      <wp:wrapNone/>
                      <wp:docPr id="236931475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325" cy="330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A9B6374" id="Oval 20" o:spid="_x0000_s1026" style="position:absolute;margin-left:109.1pt;margin-top:27.75pt;width:24.75pt;height:2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D701E6">
              <w:rPr>
                <w:noProof/>
                <w:sz w:val="28"/>
                <w:szCs w:val="28"/>
              </w:rPr>
              <w:drawing>
                <wp:inline distT="0" distB="0" distL="0" distR="0" wp14:anchorId="660C5736" wp14:editId="4F8D5D64">
                  <wp:extent cx="1491986" cy="2534020"/>
                  <wp:effectExtent l="0" t="6667" r="6667" b="6668"/>
                  <wp:docPr id="106884385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34" t="10955" r="45869" b="1161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99258" cy="2546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5C131752" w:rsidR="003B52C4" w:rsidRPr="00921F9B" w:rsidRDefault="003B52C4" w:rsidP="0044714E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18F94494" w14:textId="77777777">
        <w:trPr>
          <w:trHeight w:val="300"/>
        </w:trPr>
        <w:tc>
          <w:tcPr>
            <w:tcW w:w="4215" w:type="dxa"/>
          </w:tcPr>
          <w:p w14:paraId="40367674" w14:textId="231B4C6A" w:rsidR="003B52C4" w:rsidRPr="00C84821" w:rsidRDefault="003B52C4" w:rsidP="00D701E6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t xml:space="preserve">Remove the nut from the mono jack and push the mono jack through the hole from the inside. </w:t>
            </w:r>
          </w:p>
        </w:tc>
        <w:tc>
          <w:tcPr>
            <w:tcW w:w="5250" w:type="dxa"/>
          </w:tcPr>
          <w:p w14:paraId="20B8A5A4" w14:textId="10A954C9" w:rsidR="003B52C4" w:rsidRPr="00547F57" w:rsidRDefault="00A941BC" w:rsidP="00547F57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D1E9FC7" wp14:editId="26174E16">
                      <wp:simplePos x="0" y="0"/>
                      <wp:positionH relativeFrom="column">
                        <wp:posOffset>1642745</wp:posOffset>
                      </wp:positionH>
                      <wp:positionV relativeFrom="paragraph">
                        <wp:posOffset>195580</wp:posOffset>
                      </wp:positionV>
                      <wp:extent cx="828675" cy="762000"/>
                      <wp:effectExtent l="19050" t="19050" r="28575" b="19050"/>
                      <wp:wrapNone/>
                      <wp:docPr id="1185393144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8675" cy="762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869DA7" id="Oval 20" o:spid="_x0000_s1026" style="position:absolute;margin-left:129.35pt;margin-top:15.4pt;width:65.25pt;height:6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A941BC">
              <w:rPr>
                <w:noProof/>
                <w:sz w:val="28"/>
                <w:szCs w:val="28"/>
              </w:rPr>
              <w:drawing>
                <wp:inline distT="0" distB="0" distL="0" distR="0" wp14:anchorId="3899006D" wp14:editId="0DA6672B">
                  <wp:extent cx="1259356" cy="2817512"/>
                  <wp:effectExtent l="1905" t="0" r="0" b="0"/>
                  <wp:docPr id="9167885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95" t="24144" r="44011" b="846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63971" cy="2827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694F428A" w:rsidR="003B52C4" w:rsidRPr="00656927" w:rsidRDefault="003B52C4" w:rsidP="00C84821">
            <w:pPr>
              <w:rPr>
                <w:sz w:val="28"/>
                <w:szCs w:val="28"/>
              </w:rPr>
            </w:pPr>
          </w:p>
        </w:tc>
      </w:tr>
      <w:tr w:rsidR="003B52C4" w14:paraId="7F499AAD" w14:textId="77777777">
        <w:trPr>
          <w:trHeight w:val="300"/>
        </w:trPr>
        <w:tc>
          <w:tcPr>
            <w:tcW w:w="4215" w:type="dxa"/>
          </w:tcPr>
          <w:p w14:paraId="0B23A943" w14:textId="4A4DE80C" w:rsidR="003B52C4" w:rsidRPr="005A7868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 </w:t>
            </w:r>
            <w:r w:rsidRPr="00782907">
              <w:rPr>
                <w:color w:val="000000"/>
                <w:sz w:val="28"/>
                <w:szCs w:val="28"/>
              </w:rPr>
              <w:t>Reinstall the nut on the outside of the toy and tighten to secure.</w:t>
            </w:r>
            <w:r w:rsidR="005C0B6A">
              <w:rPr>
                <w:noProof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56018BFD" w14:textId="29CBE848" w:rsidR="003B52C4" w:rsidRDefault="005C0B6A" w:rsidP="00547F57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6CC7FE9" wp14:editId="62AD517B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431800</wp:posOffset>
                      </wp:positionV>
                      <wp:extent cx="314325" cy="330200"/>
                      <wp:effectExtent l="19050" t="19050" r="28575" b="12700"/>
                      <wp:wrapNone/>
                      <wp:docPr id="369784701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325" cy="330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F75A0A" id="Oval 20" o:spid="_x0000_s1026" style="position:absolute;margin-left:83.5pt;margin-top:34pt;width:24.75pt;height:2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392073" w:rsidRPr="00392073">
              <w:rPr>
                <w:noProof/>
                <w:sz w:val="28"/>
                <w:szCs w:val="28"/>
              </w:rPr>
              <w:drawing>
                <wp:inline distT="0" distB="0" distL="0" distR="0" wp14:anchorId="32BF6C85" wp14:editId="0E9AD66B">
                  <wp:extent cx="2073687" cy="1933058"/>
                  <wp:effectExtent l="0" t="6032" r="0" b="0"/>
                  <wp:docPr id="1190309939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61" r="3473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77183" cy="1936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1370B" w14:textId="6070B0FB" w:rsidR="003B52C4" w:rsidRPr="005A7868" w:rsidRDefault="003B52C4" w:rsidP="005A7868">
            <w:pPr>
              <w:rPr>
                <w:sz w:val="28"/>
                <w:szCs w:val="28"/>
              </w:rPr>
            </w:pPr>
          </w:p>
        </w:tc>
      </w:tr>
      <w:tr w:rsidR="003B52C4" w14:paraId="3322F861" w14:textId="77777777">
        <w:trPr>
          <w:trHeight w:val="300"/>
        </w:trPr>
        <w:tc>
          <w:tcPr>
            <w:tcW w:w="4215" w:type="dxa"/>
          </w:tcPr>
          <w:p w14:paraId="7DDAD438" w14:textId="0551473F" w:rsidR="00A06CCF" w:rsidRPr="00A06CCF" w:rsidRDefault="0007355A" w:rsidP="00A06CCF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Reinstall the PC</w:t>
            </w:r>
            <w:r w:rsidR="008E20CB">
              <w:rPr>
                <w:color w:val="000000"/>
                <w:sz w:val="28"/>
                <w:szCs w:val="28"/>
              </w:rPr>
              <w:t>B and r</w:t>
            </w:r>
            <w:r w:rsidR="003B52C4" w:rsidRPr="00B81232">
              <w:rPr>
                <w:color w:val="000000"/>
                <w:sz w:val="28"/>
                <w:szCs w:val="28"/>
              </w:rPr>
              <w:t>eassemble the toy</w:t>
            </w:r>
            <w:r w:rsidR="003B52C4">
              <w:rPr>
                <w:color w:val="000000"/>
                <w:sz w:val="28"/>
                <w:szCs w:val="28"/>
              </w:rPr>
              <w:t xml:space="preserve"> halves</w:t>
            </w:r>
            <w:r w:rsidR="008E20CB">
              <w:rPr>
                <w:color w:val="000000"/>
                <w:sz w:val="28"/>
                <w:szCs w:val="28"/>
              </w:rPr>
              <w:t>.</w:t>
            </w:r>
            <w:r w:rsidR="003B52C4" w:rsidRPr="00B81232">
              <w:rPr>
                <w:color w:val="000000"/>
                <w:sz w:val="28"/>
                <w:szCs w:val="28"/>
              </w:rPr>
              <w:t xml:space="preserve"> </w:t>
            </w:r>
            <w:r w:rsidR="008E20CB">
              <w:rPr>
                <w:color w:val="000000"/>
                <w:sz w:val="28"/>
                <w:szCs w:val="28"/>
              </w:rPr>
              <w:t>B</w:t>
            </w:r>
            <w:r w:rsidR="003B52C4" w:rsidRPr="00B81232">
              <w:rPr>
                <w:color w:val="000000"/>
                <w:sz w:val="28"/>
                <w:szCs w:val="28"/>
              </w:rPr>
              <w:t>e careful the wires are not pinched when put back together</w:t>
            </w:r>
            <w:r w:rsidR="003B52C4">
              <w:rPr>
                <w:color w:val="000000"/>
                <w:sz w:val="28"/>
                <w:szCs w:val="28"/>
              </w:rPr>
              <w:t xml:space="preserve"> and the original switch is in the correct position.</w:t>
            </w:r>
            <w:r w:rsidR="008E43DC">
              <w:rPr>
                <w:color w:val="000000"/>
                <w:sz w:val="28"/>
                <w:szCs w:val="28"/>
              </w:rPr>
              <w:t xml:space="preserve"> </w:t>
            </w:r>
            <w:r w:rsidR="00A06CCF" w:rsidRPr="00A06CCF">
              <w:rPr>
                <w:color w:val="000000"/>
                <w:sz w:val="28"/>
                <w:szCs w:val="28"/>
              </w:rPr>
              <w:t>Re-install the 10 screws</w:t>
            </w:r>
            <w:r w:rsidR="00A06CCF">
              <w:rPr>
                <w:color w:val="000000"/>
                <w:sz w:val="28"/>
                <w:szCs w:val="28"/>
              </w:rPr>
              <w:t>.</w:t>
            </w:r>
          </w:p>
          <w:p w14:paraId="5998B69B" w14:textId="77777777" w:rsidR="008E43DC" w:rsidRDefault="008E43DC" w:rsidP="008E4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14:paraId="7AA9D7D3" w14:textId="04115D16" w:rsidR="008E43DC" w:rsidRPr="008E43DC" w:rsidRDefault="008E43DC" w:rsidP="008E4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  <w:tc>
          <w:tcPr>
            <w:tcW w:w="5250" w:type="dxa"/>
          </w:tcPr>
          <w:p w14:paraId="074322A1" w14:textId="6C49D766" w:rsidR="003B52C4" w:rsidRPr="00B81232" w:rsidRDefault="0007355A" w:rsidP="00B81232">
            <w:pPr>
              <w:rPr>
                <w:sz w:val="28"/>
                <w:szCs w:val="28"/>
              </w:rPr>
            </w:pPr>
            <w:r w:rsidRPr="0007355A">
              <w:rPr>
                <w:noProof/>
                <w:sz w:val="28"/>
                <w:szCs w:val="28"/>
              </w:rPr>
              <w:drawing>
                <wp:inline distT="0" distB="0" distL="0" distR="0" wp14:anchorId="1683C8DF" wp14:editId="532A3F3F">
                  <wp:extent cx="3196590" cy="2397760"/>
                  <wp:effectExtent l="0" t="635" r="3175" b="3175"/>
                  <wp:docPr id="21074370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96590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3B52C4" w:rsidRDefault="003B52C4" w:rsidP="00712C78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31A5B88D" w14:textId="77777777">
        <w:trPr>
          <w:trHeight w:val="300"/>
        </w:trPr>
        <w:tc>
          <w:tcPr>
            <w:tcW w:w="4215" w:type="dxa"/>
          </w:tcPr>
          <w:p w14:paraId="3E003AB2" w14:textId="77777777" w:rsidR="003B52C4" w:rsidRDefault="003B52C4" w:rsidP="00F121B9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F6058">
              <w:rPr>
                <w:color w:val="000000"/>
                <w:sz w:val="28"/>
                <w:szCs w:val="28"/>
              </w:rPr>
              <w:lastRenderedPageBreak/>
              <w:t>Test the toy again. If it is still working properly</w:t>
            </w:r>
            <w:r>
              <w:rPr>
                <w:color w:val="000000"/>
                <w:sz w:val="28"/>
                <w:szCs w:val="28"/>
              </w:rPr>
              <w:t xml:space="preserve">, remove the batteries and re-install the battery cover. </w:t>
            </w:r>
          </w:p>
          <w:p w14:paraId="29D8A505" w14:textId="77777777" w:rsidR="003B52C4" w:rsidRDefault="003B52C4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14:paraId="0BFA5DEA" w14:textId="658B13FF" w:rsidR="003B52C4" w:rsidRPr="00EF77C5" w:rsidRDefault="008E43DC" w:rsidP="00EF77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The adapted toy is now complete!</w:t>
            </w:r>
            <w:r w:rsidR="003B52C4" w:rsidRPr="00EF77C5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0CFCEF6D" w14:textId="03052B07" w:rsidR="00EF77C5" w:rsidRDefault="00EF77C5" w:rsidP="00EE50ED">
            <w:pPr>
              <w:rPr>
                <w:sz w:val="28"/>
                <w:szCs w:val="28"/>
              </w:rPr>
            </w:pPr>
            <w:r w:rsidRPr="00EF77C5">
              <w:rPr>
                <w:noProof/>
                <w:sz w:val="28"/>
                <w:szCs w:val="28"/>
              </w:rPr>
              <w:drawing>
                <wp:inline distT="0" distB="0" distL="0" distR="0" wp14:anchorId="78506B3B" wp14:editId="14DAE7F8">
                  <wp:extent cx="2247723" cy="2397479"/>
                  <wp:effectExtent l="1270" t="0" r="1905" b="1905"/>
                  <wp:docPr id="102753964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65" r="1421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47987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F17F1A" w14:textId="10689643" w:rsidR="003B52C4" w:rsidRPr="00547F57" w:rsidRDefault="003B52C4" w:rsidP="00547F57">
            <w:pPr>
              <w:rPr>
                <w:sz w:val="28"/>
                <w:szCs w:val="28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1"/>
      <w:footerReference w:type="default" r:id="rId32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A09E4A" w14:textId="77777777" w:rsidR="0025097B" w:rsidRDefault="0025097B">
      <w:pPr>
        <w:spacing w:after="0" w:line="240" w:lineRule="auto"/>
      </w:pPr>
      <w:r>
        <w:separator/>
      </w:r>
    </w:p>
  </w:endnote>
  <w:endnote w:type="continuationSeparator" w:id="0">
    <w:p w14:paraId="5BEC7802" w14:textId="77777777" w:rsidR="0025097B" w:rsidRDefault="0025097B">
      <w:pPr>
        <w:spacing w:after="0" w:line="240" w:lineRule="auto"/>
      </w:pPr>
      <w:r>
        <w:continuationSeparator/>
      </w:r>
    </w:p>
  </w:endnote>
  <w:endnote w:type="continuationNotice" w:id="1">
    <w:p w14:paraId="2F02CD7E" w14:textId="77777777" w:rsidR="0025097B" w:rsidRDefault="002509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F7B14CD-D567-402E-8282-C6F158D8DDCC}"/>
    <w:embedBold r:id="rId2" w:fontKey="{F5DA2266-52D6-4488-A0C2-36F18EB6839F}"/>
    <w:embedItalic r:id="rId3" w:fontKey="{874B52DE-94C2-46B6-861B-88BDB6D5CABC}"/>
    <w:embedBoldItalic r:id="rId4" w:fontKey="{13808750-C9CB-4CAD-9FDC-EA3ED7E82D90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D3C0CDC5-6592-442B-8AC9-8493AAC45268}"/>
    <w:embedBold r:id="rId6" w:fontKey="{7213D0EC-8095-4765-8583-E483280585C8}"/>
    <w:embedItalic r:id="rId7" w:fontKey="{DAAAD179-43F4-45E8-A2CC-FEC4D01EDD23}"/>
    <w:embedBoldItalic r:id="rId8" w:fontKey="{18E29040-A0E0-4EDB-B0EA-06864716D4C3}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  <w:embedRegular r:id="rId9" w:fontKey="{51F64F0E-C3F8-4815-B017-0339A3D11DFE}"/>
    <w:embedBold r:id="rId10" w:fontKey="{FAC2F96D-BE7D-449D-9F8C-C53CE24B4209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35032B" w14:textId="77777777" w:rsidR="0025097B" w:rsidRDefault="0025097B">
      <w:pPr>
        <w:spacing w:after="0" w:line="240" w:lineRule="auto"/>
      </w:pPr>
      <w:r>
        <w:separator/>
      </w:r>
    </w:p>
  </w:footnote>
  <w:footnote w:type="continuationSeparator" w:id="0">
    <w:p w14:paraId="13B173B0" w14:textId="77777777" w:rsidR="0025097B" w:rsidRDefault="0025097B">
      <w:pPr>
        <w:spacing w:after="0" w:line="240" w:lineRule="auto"/>
      </w:pPr>
      <w:r>
        <w:continuationSeparator/>
      </w:r>
    </w:p>
  </w:footnote>
  <w:footnote w:type="continuationNotice" w:id="1">
    <w:p w14:paraId="0C0CF2A8" w14:textId="77777777" w:rsidR="0025097B" w:rsidRDefault="0025097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1F9E4A0" w14:textId="64B47A87" w:rsidR="00F058B6" w:rsidRPr="00F058B6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F058B6">
      <w:rPr>
        <w:rFonts w:ascii="Roboto" w:eastAsia="Roboto" w:hAnsi="Roboto" w:cs="Roboto"/>
        <w:b/>
        <w:color w:val="646464"/>
        <w:sz w:val="36"/>
        <w:szCs w:val="36"/>
      </w:rPr>
      <w:t xml:space="preserve">Play Day – </w:t>
    </w:r>
    <w:r w:rsidR="00217395">
      <w:rPr>
        <w:rFonts w:ascii="Roboto" w:eastAsia="Roboto" w:hAnsi="Roboto" w:cs="Roboto"/>
        <w:b/>
        <w:color w:val="646464"/>
        <w:sz w:val="36"/>
        <w:szCs w:val="36"/>
      </w:rPr>
      <w:t>Light-Up Bubble Blaster</w:t>
    </w:r>
  </w:p>
  <w:p w14:paraId="3C75A3FA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93083E0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EA76368A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37F61"/>
    <w:rsid w:val="00057FBF"/>
    <w:rsid w:val="00066066"/>
    <w:rsid w:val="0007355A"/>
    <w:rsid w:val="00074780"/>
    <w:rsid w:val="000813E3"/>
    <w:rsid w:val="000903BB"/>
    <w:rsid w:val="000B3759"/>
    <w:rsid w:val="000C3878"/>
    <w:rsid w:val="000D3674"/>
    <w:rsid w:val="000E4E7F"/>
    <w:rsid w:val="00101F88"/>
    <w:rsid w:val="00130A40"/>
    <w:rsid w:val="00150F94"/>
    <w:rsid w:val="00165177"/>
    <w:rsid w:val="001836BE"/>
    <w:rsid w:val="0019482D"/>
    <w:rsid w:val="00196404"/>
    <w:rsid w:val="001B6B57"/>
    <w:rsid w:val="001C4039"/>
    <w:rsid w:val="00203D6A"/>
    <w:rsid w:val="00203D79"/>
    <w:rsid w:val="002079A7"/>
    <w:rsid w:val="00217395"/>
    <w:rsid w:val="00221845"/>
    <w:rsid w:val="00232565"/>
    <w:rsid w:val="0025097B"/>
    <w:rsid w:val="002602BC"/>
    <w:rsid w:val="002617D0"/>
    <w:rsid w:val="002643E2"/>
    <w:rsid w:val="002677C1"/>
    <w:rsid w:val="002757AF"/>
    <w:rsid w:val="00292900"/>
    <w:rsid w:val="002A4D84"/>
    <w:rsid w:val="002B2F7F"/>
    <w:rsid w:val="002D4401"/>
    <w:rsid w:val="002D5DB8"/>
    <w:rsid w:val="002E53CE"/>
    <w:rsid w:val="002F297B"/>
    <w:rsid w:val="002F39B0"/>
    <w:rsid w:val="00303E2D"/>
    <w:rsid w:val="00313DE1"/>
    <w:rsid w:val="00332D60"/>
    <w:rsid w:val="00341DEF"/>
    <w:rsid w:val="00342989"/>
    <w:rsid w:val="00392073"/>
    <w:rsid w:val="003A409C"/>
    <w:rsid w:val="003A69B6"/>
    <w:rsid w:val="003B52C4"/>
    <w:rsid w:val="003F6058"/>
    <w:rsid w:val="003F77FB"/>
    <w:rsid w:val="003F7929"/>
    <w:rsid w:val="00443F9A"/>
    <w:rsid w:val="0044714E"/>
    <w:rsid w:val="00455E0C"/>
    <w:rsid w:val="004A0407"/>
    <w:rsid w:val="004D47DD"/>
    <w:rsid w:val="004F4A28"/>
    <w:rsid w:val="004F4A5D"/>
    <w:rsid w:val="005055AF"/>
    <w:rsid w:val="00516342"/>
    <w:rsid w:val="005248D4"/>
    <w:rsid w:val="00535A54"/>
    <w:rsid w:val="005473BD"/>
    <w:rsid w:val="00547F57"/>
    <w:rsid w:val="005513C2"/>
    <w:rsid w:val="00552E90"/>
    <w:rsid w:val="0055363B"/>
    <w:rsid w:val="00553747"/>
    <w:rsid w:val="00561BE1"/>
    <w:rsid w:val="00591B51"/>
    <w:rsid w:val="00596EB6"/>
    <w:rsid w:val="005A770C"/>
    <w:rsid w:val="005A7868"/>
    <w:rsid w:val="005B353D"/>
    <w:rsid w:val="005C0B6A"/>
    <w:rsid w:val="005D1816"/>
    <w:rsid w:val="005D3DED"/>
    <w:rsid w:val="005F22CE"/>
    <w:rsid w:val="00617B75"/>
    <w:rsid w:val="00630AAA"/>
    <w:rsid w:val="00640FD4"/>
    <w:rsid w:val="00656927"/>
    <w:rsid w:val="00665DC7"/>
    <w:rsid w:val="00667BF2"/>
    <w:rsid w:val="0068775C"/>
    <w:rsid w:val="006B2978"/>
    <w:rsid w:val="006C3D6B"/>
    <w:rsid w:val="006D0BDD"/>
    <w:rsid w:val="0070470B"/>
    <w:rsid w:val="00710D33"/>
    <w:rsid w:val="0071179B"/>
    <w:rsid w:val="00712C78"/>
    <w:rsid w:val="0072549B"/>
    <w:rsid w:val="007456FD"/>
    <w:rsid w:val="0075110C"/>
    <w:rsid w:val="007670F9"/>
    <w:rsid w:val="007747C1"/>
    <w:rsid w:val="00774D66"/>
    <w:rsid w:val="00777E55"/>
    <w:rsid w:val="00782907"/>
    <w:rsid w:val="00782E6B"/>
    <w:rsid w:val="00787EB8"/>
    <w:rsid w:val="00797028"/>
    <w:rsid w:val="007A301F"/>
    <w:rsid w:val="007B0EFE"/>
    <w:rsid w:val="007B4D06"/>
    <w:rsid w:val="007B69BB"/>
    <w:rsid w:val="007D350D"/>
    <w:rsid w:val="007F7B2D"/>
    <w:rsid w:val="00816460"/>
    <w:rsid w:val="008677FE"/>
    <w:rsid w:val="008722DE"/>
    <w:rsid w:val="008914E8"/>
    <w:rsid w:val="008969C5"/>
    <w:rsid w:val="008A1826"/>
    <w:rsid w:val="008D2238"/>
    <w:rsid w:val="008E20CB"/>
    <w:rsid w:val="008E43DC"/>
    <w:rsid w:val="008E53B1"/>
    <w:rsid w:val="008F5817"/>
    <w:rsid w:val="008F7F55"/>
    <w:rsid w:val="009159DB"/>
    <w:rsid w:val="00921F9B"/>
    <w:rsid w:val="00927283"/>
    <w:rsid w:val="00934B85"/>
    <w:rsid w:val="00962688"/>
    <w:rsid w:val="00983A3C"/>
    <w:rsid w:val="00994689"/>
    <w:rsid w:val="009946F6"/>
    <w:rsid w:val="009E4288"/>
    <w:rsid w:val="00A06CCF"/>
    <w:rsid w:val="00A433FB"/>
    <w:rsid w:val="00A439E8"/>
    <w:rsid w:val="00A47318"/>
    <w:rsid w:val="00A543C6"/>
    <w:rsid w:val="00A61071"/>
    <w:rsid w:val="00A65FEA"/>
    <w:rsid w:val="00A851F9"/>
    <w:rsid w:val="00A941BC"/>
    <w:rsid w:val="00AA4E82"/>
    <w:rsid w:val="00AB2C51"/>
    <w:rsid w:val="00AB491E"/>
    <w:rsid w:val="00AB5322"/>
    <w:rsid w:val="00AD6322"/>
    <w:rsid w:val="00AE5A23"/>
    <w:rsid w:val="00AF60C0"/>
    <w:rsid w:val="00AF6E31"/>
    <w:rsid w:val="00B04641"/>
    <w:rsid w:val="00B062E5"/>
    <w:rsid w:val="00B40130"/>
    <w:rsid w:val="00B402FC"/>
    <w:rsid w:val="00B409BC"/>
    <w:rsid w:val="00B5161A"/>
    <w:rsid w:val="00B525BC"/>
    <w:rsid w:val="00B53E6A"/>
    <w:rsid w:val="00B81232"/>
    <w:rsid w:val="00B81ABE"/>
    <w:rsid w:val="00B8764C"/>
    <w:rsid w:val="00BC5606"/>
    <w:rsid w:val="00BD46EC"/>
    <w:rsid w:val="00BE0F2C"/>
    <w:rsid w:val="00BE25C7"/>
    <w:rsid w:val="00BF2EAA"/>
    <w:rsid w:val="00C2568D"/>
    <w:rsid w:val="00C26F16"/>
    <w:rsid w:val="00C755B6"/>
    <w:rsid w:val="00C84821"/>
    <w:rsid w:val="00C85597"/>
    <w:rsid w:val="00CD1813"/>
    <w:rsid w:val="00CE1D64"/>
    <w:rsid w:val="00CF52C5"/>
    <w:rsid w:val="00CF6E72"/>
    <w:rsid w:val="00D17948"/>
    <w:rsid w:val="00D223F0"/>
    <w:rsid w:val="00D56F4F"/>
    <w:rsid w:val="00D701E6"/>
    <w:rsid w:val="00D836C8"/>
    <w:rsid w:val="00D90698"/>
    <w:rsid w:val="00D9278E"/>
    <w:rsid w:val="00DC43BA"/>
    <w:rsid w:val="00DD3BC4"/>
    <w:rsid w:val="00DD66C5"/>
    <w:rsid w:val="00E012AC"/>
    <w:rsid w:val="00E34188"/>
    <w:rsid w:val="00E35DEC"/>
    <w:rsid w:val="00E628E5"/>
    <w:rsid w:val="00E67ADA"/>
    <w:rsid w:val="00E741A3"/>
    <w:rsid w:val="00E9398E"/>
    <w:rsid w:val="00ED15F1"/>
    <w:rsid w:val="00EE50ED"/>
    <w:rsid w:val="00EF77C5"/>
    <w:rsid w:val="00F042AA"/>
    <w:rsid w:val="00F058B6"/>
    <w:rsid w:val="00F121B9"/>
    <w:rsid w:val="00F13FB7"/>
    <w:rsid w:val="00F169BE"/>
    <w:rsid w:val="00F32A33"/>
    <w:rsid w:val="00F36AAC"/>
    <w:rsid w:val="00F42A59"/>
    <w:rsid w:val="00F46C79"/>
    <w:rsid w:val="00F530B5"/>
    <w:rsid w:val="00F73AED"/>
    <w:rsid w:val="00F80AD5"/>
    <w:rsid w:val="00F84366"/>
    <w:rsid w:val="00F90197"/>
    <w:rsid w:val="00FC31F7"/>
    <w:rsid w:val="00FC67E6"/>
    <w:rsid w:val="00FD1C58"/>
    <w:rsid w:val="00FD2F42"/>
    <w:rsid w:val="00FF07A9"/>
    <w:rsid w:val="00FF2114"/>
    <w:rsid w:val="00FF5B4E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BA166F8-9F23-4109-B2FB-E06E3E7A13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1BA553E-47E2-47BE-BDF5-874A1690FB60}">
  <ds:schemaRefs>
    <ds:schemaRef ds:uri="http://schemas.microsoft.com/office/2006/documentManagement/types"/>
    <ds:schemaRef ds:uri="http://www.w3.org/XML/1998/namespace"/>
    <ds:schemaRef ds:uri="http://schemas.microsoft.com/office/infopath/2007/PartnerControls"/>
    <ds:schemaRef ds:uri="http://purl.org/dc/dcmitype/"/>
    <ds:schemaRef ds:uri="http://schemas.microsoft.com/office/2006/metadata/properties"/>
    <ds:schemaRef ds:uri="http://schemas.openxmlformats.org/package/2006/metadata/core-properties"/>
    <ds:schemaRef ds:uri="8cf100d1-0775-4feb-8634-62999c4541bc"/>
    <ds:schemaRef ds:uri="http://purl.org/dc/terms/"/>
    <ds:schemaRef ds:uri="38b325e6-602c-452a-8617-173bf47082c5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358</Words>
  <Characters>2042</Characters>
  <Application>Microsoft Office Word</Application>
  <DocSecurity>0</DocSecurity>
  <Lines>17</Lines>
  <Paragraphs>4</Paragraphs>
  <ScaleCrop>false</ScaleCrop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74</cp:revision>
  <cp:lastPrinted>2025-08-27T14:46:00Z</cp:lastPrinted>
  <dcterms:created xsi:type="dcterms:W3CDTF">2025-07-15T17:29:00Z</dcterms:created>
  <dcterms:modified xsi:type="dcterms:W3CDTF">2025-08-27T14:46:00Z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